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SCVQA Board Meeting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DATE:  03-13-2023 7:00 pm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Virtual Meeting via Zoom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Directors of the Association shall be fourteen (14): eight (8) Officers and six (6) Standing Committee Chairs. </w:t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Call to Order: President Callista Bevans called the meeting to order approximately 07:02 pm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 attendance were</w:t>
      </w:r>
      <w:r>
        <w:rPr>
          <w:rFonts w:ascii="Times New Roman" w:hAnsi="Times New Roman"/>
          <w:sz w:val="32"/>
          <w:szCs w:val="32"/>
          <w:rtl w:val="0"/>
          <w:lang w:val="en-US"/>
        </w:rPr>
        <w:t>: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Officers (Seven of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eight officers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possible in attendance):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Callista B. (President)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Sandra W.(2nd VP &amp; Programs)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Patty H. (3rd VP &amp; Programs)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Michael J. (Recording Secretary)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Mollie A.(Treasurer)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Marian D. (Parliamentarian)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Sharon H. (Membership)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Standing Committee Chairs (Currently four chair positions are filled, two unfilled for total of six chairs). Four of a possible four are present today:   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Judith K (Newsletter Editor) 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Christine G. (Philanthropy)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pt-PT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>Roberta P (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Covering for </w:t>
      </w:r>
      <w:r>
        <w:rPr>
          <w:rFonts w:ascii="Times New Roman" w:hAnsi="Times New Roman"/>
          <w:sz w:val="32"/>
          <w:szCs w:val="32"/>
          <w:rtl w:val="0"/>
          <w:lang w:val="en-US"/>
        </w:rPr>
        <w:t>Quilt Show</w:t>
      </w:r>
      <w:r>
        <w:rPr>
          <w:rFonts w:ascii="Times New Roman" w:hAnsi="Times New Roman"/>
          <w:sz w:val="32"/>
          <w:szCs w:val="32"/>
          <w:rtl w:val="0"/>
          <w:lang w:val="en-US"/>
        </w:rPr>
        <w:t>:  Position up for vacancy</w:t>
      </w:r>
      <w:r>
        <w:rPr>
          <w:rFonts w:ascii="Times New Roman" w:hAnsi="Times New Roman"/>
          <w:sz w:val="32"/>
          <w:szCs w:val="32"/>
          <w:rtl w:val="0"/>
        </w:rPr>
        <w:t>)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Tina B. (Ways and Means &amp; Boutique) 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VACANT (Historian) (ad hoc coverage)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13)  VACANT (Webmaster) (Callista is covering duties)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Absent Officers:  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14)</w:t>
        <w:tab/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Randa M.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(1st VP &amp; Facilities and Equipment)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Absent Standing Committee Chairs: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None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Quorum was obtained at 11 of 12 (92%) of active leadership.  Vacant positions not counted.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Others:  Robin S (Community Quilts) and Nancy R. (Quilt Retreat Coordinator)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Minutes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Approval: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Minutes of the General Meeting Feb 27, 2023  were moved and seconded. 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Feb 2023 Board Meeting Minutes were re-emailed to Callista for review and will be sent out to Board to review for accuracy and voted on during March 13, 2023 Board Meeting.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Treasurer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s Report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(Mollie)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Financials sent via email.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Received BENEVITY American Online Giving Foundation email wondering if we wanted to participate with them by cashing their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gift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>check ($150) and posting a profile with them.     If we deposit the check, it means we must go by their P &amp; Ps.    Mollie is requesting.  This would put us on a list of charitable organizations able to receive funds from others.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Judith K. was volunteered by Roberta P. to review the website on our behalf.  Judith agreed to review the website.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instrText xml:space="preserve"> HYPERLINK "https://benevity.com/"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>https://benevity.com/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fldChar w:fldCharType="end" w:fldLock="0"/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instrText xml:space="preserve"> HYPERLINK "https://www.onlinegivingfoundation.org/"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>https://www.onlinegivingfoundation.org/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fldChar w:fldCharType="end" w:fldLock="0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Any risk at depositing their check and then they have access to our account was brought up as a concern.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Correspondence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(Recording Secretary-Michael)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outside correspondence received by Secretary.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Treasurer section above for received email.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President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s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Business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/Agenda (Callista)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Update language about workshop/event registrations, per Patty. We had a person register who at the time of the workshop would no longer be a member, so needs an update.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 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Per Patty, a member was registered for a course, but was no longer a member at the time of the course.   Was refunded after discussing with this member.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What do we do with refunds in this situation?  Language has been changed and other versions of the same will be changed to state that they MUST still be a member at the time of class.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2. 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What schedule do we want to have for next year regarding virtual and in person meetings? We need a final decision by April, so Programs can book teachers.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a.  Six workshops a year with still monthly speakers still every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month?  Six in person meetings?  (Meeting space is expensive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—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do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we have budget for that?). Will need to talk to membership about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affordability of more in person meetings and increasing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participation.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b.  Low attendance is a concern.  Change scheduling and get </w:t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feedback from membership as their feelings?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c.  Maybe more entry level classes?   Entry, intermediate,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advanced?  Clarify level of skill need better.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d.  Less artsy programs, more quilting?  International guests are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nice but workshops can be very artsy/modern?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e. Craft show involvement for fund raising?   Microwave bowl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covers, etc?  We have food related fabric to use to make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coordinated sets bowl cozies, dish towels, table runners, etc., but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would require coordination and lots of work to manufacture.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3. 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 xml:space="preserve">Quilt Show will probably need a new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v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enue, big issues at the Convention Center.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1). Roberta P. received info that Mancuso (past quilt show event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coordinating company) has been kicked out of Santa Clara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Convention PIQF mangement.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Management is now taken over by a huge conglomerate and they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removed Mancuso.  This new group already has booked something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in the usual slot the PIQF space/time.  </w:t>
        <w:tab/>
        <w:t xml:space="preserve">Roberta has reached out to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a previous contact from Convention Center and awaiting contact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back.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2). Fairgrounds maybe?  She is following up with this info with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Mancuso as a possible place for the event.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3). Possible show locales?  Downtown San Jose at Glass House;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Behind the IMAX dome area?   Any downtown places have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parking issues.  Early April meeting per Callista for interested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members wanting to help with Quilt Show.  Callista will announce </w:t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to membership.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4. 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Better way for members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to communicate. Slack? Facebook Group? Google group gets very little interactions.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Callista will followup with this next month (April)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First V-P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(Facilities/Equipment) (Randa)</w:t>
      </w:r>
      <w:r>
        <w:rPr>
          <w:rFonts w:ascii="Times New Roman" w:hAnsi="Times New Roman"/>
          <w:sz w:val="32"/>
          <w:szCs w:val="32"/>
          <w:rtl w:val="0"/>
        </w:rPr>
        <w:t>: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Not in attendance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Second V-P (Programs co-chair) (Sandra)</w:t>
      </w:r>
      <w:r>
        <w:rPr>
          <w:rFonts w:ascii="Times New Roman" w:hAnsi="Times New Roman"/>
          <w:sz w:val="32"/>
          <w:szCs w:val="32"/>
          <w:rtl w:val="0"/>
          <w:lang w:val="en-US"/>
        </w:rPr>
        <w:t>: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We have had one in-person.  Same number of attendance as Pre-Covid. 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details up in Callista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agenda notes.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Third V-P (Programs co-chair) (Patty):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details up in Callista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agenda notes.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Membership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(Sharon)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Active: 333 members.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Programs: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40" w:line="12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2"/>
          <w:szCs w:val="32"/>
          <w:rtl w:val="0"/>
        </w:rPr>
      </w:pPr>
      <w:r>
        <w:rPr>
          <w:rFonts w:ascii="Times New Roman" w:hAnsi="Times New Roman"/>
          <w:b w:val="0"/>
          <w:bCs w:val="0"/>
          <w:sz w:val="32"/>
          <w:szCs w:val="32"/>
          <w:rtl w:val="0"/>
          <w:lang w:val="en-US"/>
        </w:rPr>
        <w:t>Please see above under Callista</w:t>
      </w:r>
      <w:r>
        <w:rPr>
          <w:rFonts w:ascii="Times New Roman" w:hAnsi="Times New Roman" w:hint="default"/>
          <w:b w:val="0"/>
          <w:bCs w:val="0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32"/>
          <w:szCs w:val="32"/>
          <w:rtl w:val="0"/>
          <w:lang w:val="en-US"/>
        </w:rPr>
        <w:t>s Agenda, VP 2, and VP 3 for details.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Parliamentarian (Marian):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Anyone in mind to fill vacant Board positions?   Mollie maybe has someone to fill Treasurer?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Historian (vacant):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N/A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Newsletter (Judith K):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Everything by March 27th to Judith, please.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Philanthropy (Christine G.): 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input tonight.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Quilt Show (VACANT):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above under Callista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Agenda notes.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Ways and Means/Boutique (Tina B.):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In-persons do well for us:  Boutique Sales in person meetings brings in up to $1500.  Brought up during Callista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Agenda Programs discussion.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Webmaster (VACANT):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N/A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(Callista covering)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Community Quilts (Robin S.):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input tonight.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Retreat (Nancy R.):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input tonight.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Further new business: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Next Board Meeting is Apr 10, 2023 at 7pm.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President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Callista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Bevans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adjourned the meeting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at approximately   08:02 pm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Submitted by </w:t>
      </w:r>
      <w:r>
        <w:rPr>
          <w:rFonts w:ascii="Times New Roman" w:hAnsi="Times New Roman"/>
          <w:sz w:val="32"/>
          <w:szCs w:val="32"/>
          <w:rtl w:val="0"/>
          <w:lang w:val="en-US"/>
        </w:rPr>
        <w:t>Michael Johnson</w:t>
      </w:r>
      <w:r>
        <w:rPr>
          <w:rFonts w:ascii="Times New Roman" w:hAnsi="Times New Roman"/>
          <w:sz w:val="32"/>
          <w:szCs w:val="32"/>
          <w:rtl w:val="0"/>
          <w:lang w:val="en-US"/>
        </w:rPr>
        <w:t>, Recording Secretary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03-13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–</w:t>
      </w:r>
      <w:r>
        <w:rPr>
          <w:rFonts w:ascii="Times New Roman" w:hAnsi="Times New Roman"/>
          <w:sz w:val="32"/>
          <w:szCs w:val="32"/>
          <w:rtl w:val="0"/>
          <w:lang w:val="en-US"/>
        </w:rPr>
        <w:t>23 08:50 pm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Approved: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24" w:hanging="5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 Dark">
    <w:name w:val="Label Dark"/>
    <w:next w:val="Label Dark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