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5E5034E" w:rsidR="00CF64D9" w:rsidRDefault="00AA02E9">
      <w:pPr>
        <w:jc w:val="right"/>
      </w:pPr>
      <w:r>
        <w:t>2/</w:t>
      </w:r>
      <w:r w:rsidR="007C1239">
        <w:t>6</w:t>
      </w:r>
      <w:r>
        <w:t>/202</w:t>
      </w:r>
      <w:r w:rsidR="007C1239">
        <w:t>2</w:t>
      </w:r>
    </w:p>
    <w:p w14:paraId="00000002" w14:textId="77777777" w:rsidR="00CF64D9" w:rsidRDefault="00AA02E9">
      <w:r>
        <w:rPr>
          <w:b/>
          <w:sz w:val="28"/>
          <w:szCs w:val="28"/>
        </w:rPr>
        <w:t>DIRECTORS: 2</w:t>
      </w:r>
      <w:r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&amp; 3</w:t>
      </w:r>
      <w:r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VICE PRESIDENT - PROGRAMS</w:t>
      </w:r>
    </w:p>
    <w:p w14:paraId="00000003" w14:textId="77777777" w:rsidR="00CF64D9" w:rsidRDefault="00AA02E9">
      <w:r>
        <w:t xml:space="preserve">TERM: 2 years  </w:t>
      </w:r>
    </w:p>
    <w:p w14:paraId="00000004" w14:textId="77777777" w:rsidR="00CF64D9" w:rsidRDefault="00AA02E9">
      <w:pPr>
        <w:spacing w:before="240" w:after="0" w:line="240" w:lineRule="auto"/>
        <w:rPr>
          <w:color w:val="FF0000"/>
          <w:u w:val="single"/>
        </w:rPr>
      </w:pPr>
      <w:r>
        <w:rPr>
          <w:color w:val="FF0000"/>
          <w:u w:val="single"/>
        </w:rPr>
        <w:t xml:space="preserve">Changes to Job Description due to Covid-19 pandemic and the inability to hold in-person meeting: </w:t>
      </w:r>
    </w:p>
    <w:p w14:paraId="00000005" w14:textId="227827BA" w:rsidR="00CF64D9" w:rsidRDefault="00AA02E9">
      <w:pPr>
        <w:spacing w:line="240" w:lineRule="auto"/>
      </w:pPr>
      <w:r>
        <w:t xml:space="preserve">All jobs described below that are in </w:t>
      </w:r>
      <w:r>
        <w:rPr>
          <w:i/>
        </w:rPr>
        <w:t xml:space="preserve">italic font </w:t>
      </w:r>
      <w:r>
        <w:t xml:space="preserve">are suspended until in-person meetings can occur again.  Jobs that are unaffected by the inability to meet in person or are new due to inability to meet are </w:t>
      </w:r>
      <w:r>
        <w:rPr>
          <w:b/>
        </w:rPr>
        <w:t>bolded</w:t>
      </w:r>
      <w:r>
        <w:t>.</w:t>
      </w:r>
    </w:p>
    <w:p w14:paraId="00000007" w14:textId="1F0C0FA6" w:rsidR="00CF64D9" w:rsidRDefault="00AA02E9">
      <w:r>
        <w:t xml:space="preserve">Programs consists </w:t>
      </w:r>
      <w:r w:rsidR="00EE3823">
        <w:t>of two Co-Chairs and committee members of no set quantity</w:t>
      </w:r>
      <w:r>
        <w:t xml:space="preserve">.  </w:t>
      </w:r>
      <w:r w:rsidR="00EE3823">
        <w:t>There is a</w:t>
      </w:r>
      <w:r>
        <w:t xml:space="preserve"> 2</w:t>
      </w:r>
      <w:r>
        <w:rPr>
          <w:vertAlign w:val="superscript"/>
        </w:rPr>
        <w:t>nd</w:t>
      </w:r>
      <w:r>
        <w:t xml:space="preserve"> Vice President </w:t>
      </w:r>
      <w:r w:rsidR="00EE3823">
        <w:t>(</w:t>
      </w:r>
      <w:proofErr w:type="gramStart"/>
      <w:r w:rsidR="00EE3823">
        <w:t>two year</w:t>
      </w:r>
      <w:proofErr w:type="gramEnd"/>
      <w:r w:rsidR="00EE3823">
        <w:t xml:space="preserve"> term expiring in odd number years) </w:t>
      </w:r>
      <w:r>
        <w:t xml:space="preserve">and </w:t>
      </w:r>
      <w:r w:rsidR="00EE3823">
        <w:t xml:space="preserve">a </w:t>
      </w:r>
      <w:r>
        <w:t>3</w:t>
      </w:r>
      <w:r>
        <w:rPr>
          <w:vertAlign w:val="superscript"/>
        </w:rPr>
        <w:t>rd</w:t>
      </w:r>
      <w:r>
        <w:t xml:space="preserve"> Vice President</w:t>
      </w:r>
      <w:r w:rsidR="00EE3823">
        <w:t xml:space="preserve"> (two year term expiring in even number years)</w:t>
      </w:r>
      <w:r>
        <w:t xml:space="preserve">. Working together, the members of the Programs Committee are responsible for all aspects of planning and implementing monthly speaker and workshop events for SCVQA. </w:t>
      </w:r>
    </w:p>
    <w:p w14:paraId="00000008" w14:textId="77777777" w:rsidR="00CF64D9" w:rsidRDefault="00AA02E9">
      <w:r>
        <w:t>It is the responsibility of the 2nd and 3rd Vice Presidents to:</w:t>
      </w:r>
    </w:p>
    <w:p w14:paraId="00000009" w14:textId="77777777" w:rsidR="00CF64D9" w:rsidRDefault="00AA02E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rPr>
          <w:b/>
        </w:rPr>
      </w:pPr>
      <w:r>
        <w:rPr>
          <w:b/>
          <w:color w:val="000000"/>
        </w:rPr>
        <w:t>Chair the Programs Committee of SCVQA;</w:t>
      </w:r>
    </w:p>
    <w:p w14:paraId="0000000A" w14:textId="77777777" w:rsidR="00CF64D9" w:rsidRDefault="00AA02E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>
        <w:rPr>
          <w:b/>
          <w:color w:val="000000"/>
        </w:rPr>
        <w:t>Submit the Programs Committee budget for upcoming year;</w:t>
      </w:r>
    </w:p>
    <w:p w14:paraId="0000000B" w14:textId="77777777" w:rsidR="00CF64D9" w:rsidRDefault="00AA02E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>
        <w:rPr>
          <w:b/>
          <w:color w:val="000000"/>
        </w:rPr>
        <w:t>Attend Board meetings;</w:t>
      </w:r>
    </w:p>
    <w:p w14:paraId="0000000C" w14:textId="77777777" w:rsidR="00CF64D9" w:rsidRDefault="00AA02E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>
        <w:rPr>
          <w:b/>
          <w:color w:val="000000"/>
        </w:rPr>
        <w:t>Present to the Board issues which arise regarding Programs activities;</w:t>
      </w:r>
    </w:p>
    <w:p w14:paraId="0000000D" w14:textId="77777777" w:rsidR="00CF64D9" w:rsidRDefault="00AA02E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>
        <w:rPr>
          <w:b/>
          <w:color w:val="000000"/>
        </w:rPr>
        <w:t>Submit to the Board ideas for changes in meeting program(s) that are out of the ordinary for the type of program to which guild members are accustomed; and</w:t>
      </w:r>
    </w:p>
    <w:p w14:paraId="0000000E" w14:textId="77777777" w:rsidR="00CF64D9" w:rsidRDefault="00AA02E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rPr>
          <w:b/>
        </w:rPr>
      </w:pPr>
      <w:r>
        <w:rPr>
          <w:b/>
          <w:color w:val="000000"/>
        </w:rPr>
        <w:t>Attend the appropriate Northern California Quilt Council meetings or send a delegate from our association.</w:t>
      </w:r>
    </w:p>
    <w:p w14:paraId="0000000F" w14:textId="77777777" w:rsidR="00CF64D9" w:rsidRDefault="00AA02E9">
      <w:r>
        <w:t>The Programs Committee will work together to identify and schedule speakers and workshop presenters for upcoming years, specifically:</w:t>
      </w:r>
    </w:p>
    <w:p w14:paraId="00000010" w14:textId="77777777" w:rsidR="00CF64D9" w:rsidRDefault="00AA02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>
        <w:rPr>
          <w:b/>
          <w:color w:val="000000"/>
        </w:rPr>
        <w:t>Identify, negotiate and contract with future guest speakers, including selection of lecture and class themes;</w:t>
      </w:r>
    </w:p>
    <w:p w14:paraId="00000011" w14:textId="77777777" w:rsidR="00CF64D9" w:rsidRDefault="00AA02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i/>
          <w:color w:val="000000"/>
        </w:rPr>
        <w:t>Coordinate with other local guilds and quilt shops regarding guest speakers/workshop presenters in an effort to share travel expenses</w:t>
      </w:r>
      <w:r>
        <w:rPr>
          <w:color w:val="000000"/>
        </w:rPr>
        <w:t>;</w:t>
      </w:r>
    </w:p>
    <w:p w14:paraId="00000012" w14:textId="77777777" w:rsidR="00CF64D9" w:rsidRDefault="00AA02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</w:rPr>
      </w:pPr>
      <w:r>
        <w:rPr>
          <w:i/>
          <w:color w:val="000000"/>
        </w:rPr>
        <w:t>Arrange for hotel accommodations paid directly by SCVQA (or suitable accommodations in a member’s home);</w:t>
      </w:r>
    </w:p>
    <w:p w14:paraId="00000013" w14:textId="77777777" w:rsidR="00CF64D9" w:rsidRDefault="00AA02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</w:rPr>
      </w:pPr>
      <w:r>
        <w:rPr>
          <w:i/>
          <w:color w:val="000000"/>
        </w:rPr>
        <w:t>Solicit assistance from membership as guest hostesses, class signup, etc.;</w:t>
      </w:r>
    </w:p>
    <w:p w14:paraId="00000014" w14:textId="77777777" w:rsidR="00CF64D9" w:rsidRDefault="00AA02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i/>
          <w:color w:val="000000"/>
        </w:rPr>
        <w:t>Arrange for travel reservations, if not arranged directly by the speaker/workshop presenter;</w:t>
      </w:r>
      <w:r>
        <w:rPr>
          <w:color w:val="000000"/>
        </w:rPr>
        <w:t xml:space="preserve"> and</w:t>
      </w:r>
    </w:p>
    <w:p w14:paraId="00000015" w14:textId="77777777" w:rsidR="00CF64D9" w:rsidRDefault="00AA02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rPr>
          <w:b/>
        </w:rPr>
      </w:pPr>
      <w:r>
        <w:rPr>
          <w:b/>
          <w:color w:val="000000"/>
        </w:rPr>
        <w:t>Submit Programs Committee budget for upcoming year.</w:t>
      </w:r>
    </w:p>
    <w:p w14:paraId="00000016" w14:textId="77777777" w:rsidR="00CF64D9" w:rsidRDefault="00AA02E9">
      <w:r>
        <w:t>Each month’s speaker and workshop events will be the responsibility of one Programs Committee member.  Specific responsibilities related to this function include:</w:t>
      </w:r>
    </w:p>
    <w:p w14:paraId="00000017" w14:textId="77777777" w:rsidR="00CF64D9" w:rsidRDefault="00AA02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i/>
        </w:rPr>
      </w:pPr>
      <w:r>
        <w:rPr>
          <w:i/>
          <w:color w:val="000000"/>
        </w:rPr>
        <w:t xml:space="preserve">Ensure that all necessary travel, accommodation and meal arrangements required by guest speaker/workshop presenter have been arranged and coordinate these as necessary; </w:t>
      </w:r>
    </w:p>
    <w:p w14:paraId="00000018" w14:textId="77777777" w:rsidR="00CF64D9" w:rsidRDefault="00AA02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</w:rPr>
      </w:pPr>
      <w:r>
        <w:rPr>
          <w:i/>
          <w:color w:val="000000"/>
        </w:rPr>
        <w:t>Provide escort for guest speaker/workshop presenter during their stay;</w:t>
      </w:r>
    </w:p>
    <w:p w14:paraId="00000019" w14:textId="77777777" w:rsidR="00CF64D9" w:rsidRDefault="00AA02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</w:rPr>
      </w:pPr>
      <w:r>
        <w:rPr>
          <w:i/>
          <w:color w:val="000000"/>
        </w:rPr>
        <w:t>Coordinate with workshop presenter for class samples, supply lists and PR pieces to advertise class at Association meetings;</w:t>
      </w:r>
    </w:p>
    <w:p w14:paraId="0000001A" w14:textId="77777777" w:rsidR="00CF64D9" w:rsidRDefault="00AA02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</w:rPr>
      </w:pPr>
      <w:r>
        <w:rPr>
          <w:i/>
          <w:color w:val="000000"/>
        </w:rPr>
        <w:lastRenderedPageBreak/>
        <w:t>Send articles to SCVQA newsletter, social media and website coordinators regarding guest speaker and upcoming classes;</w:t>
      </w:r>
    </w:p>
    <w:p w14:paraId="0000001B" w14:textId="77777777" w:rsidR="00CF64D9" w:rsidRDefault="00AA02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</w:rPr>
      </w:pPr>
      <w:r>
        <w:rPr>
          <w:i/>
          <w:color w:val="000000"/>
        </w:rPr>
        <w:t>Assist guest speaker in setting up quilts, audio-visual technology and other materials prior to meetings;</w:t>
      </w:r>
    </w:p>
    <w:p w14:paraId="0000001C" w14:textId="77777777" w:rsidR="00CF64D9" w:rsidRDefault="00AA02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</w:rPr>
      </w:pPr>
      <w:r>
        <w:rPr>
          <w:i/>
          <w:color w:val="000000"/>
        </w:rPr>
        <w:t>Arrange for set-up of tables at class site and bring equipment needed;</w:t>
      </w:r>
    </w:p>
    <w:p w14:paraId="0000001D" w14:textId="77777777" w:rsidR="00CF64D9" w:rsidRDefault="00AA02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</w:rPr>
      </w:pPr>
      <w:r>
        <w:rPr>
          <w:i/>
          <w:color w:val="000000"/>
        </w:rPr>
        <w:t>Supervise the class/classes the workshop presenter is teaching. It is not necessary to take the class;</w:t>
      </w:r>
    </w:p>
    <w:p w14:paraId="0000001E" w14:textId="77777777" w:rsidR="00CF64D9" w:rsidRDefault="00AA02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b/>
          <w:color w:val="000000"/>
        </w:rPr>
        <w:t>Reconcile money collected for classes and deliver to Treasurer</w:t>
      </w:r>
      <w:r>
        <w:rPr>
          <w:color w:val="000000"/>
        </w:rPr>
        <w:t>;</w:t>
      </w:r>
    </w:p>
    <w:p w14:paraId="0000001F" w14:textId="77777777" w:rsidR="00CF64D9" w:rsidRDefault="00AA02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</w:rPr>
      </w:pPr>
      <w:r>
        <w:rPr>
          <w:i/>
          <w:color w:val="000000"/>
        </w:rPr>
        <w:t>Arrange for rented equipment, purchase of necessary supplies, etc.; and</w:t>
      </w:r>
    </w:p>
    <w:p w14:paraId="00000020" w14:textId="77777777" w:rsidR="00CF64D9" w:rsidRDefault="00AA02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rPr>
          <w:i/>
        </w:rPr>
      </w:pPr>
      <w:r>
        <w:rPr>
          <w:i/>
          <w:color w:val="000000"/>
        </w:rPr>
        <w:t>Be responsible for Programs equipment used such as extension cords, irons, ironing boards, etc.</w:t>
      </w:r>
    </w:p>
    <w:p w14:paraId="00000021" w14:textId="6F9866B1" w:rsidR="00CF64D9" w:rsidRDefault="00AA02E9">
      <w:r>
        <w:t>Programs C</w:t>
      </w:r>
      <w:r w:rsidR="00EE3823">
        <w:t>hairs</w:t>
      </w:r>
      <w:r>
        <w:t xml:space="preserve"> </w:t>
      </w:r>
      <w:r w:rsidR="00EE3823">
        <w:t xml:space="preserve">(and sometimes committee </w:t>
      </w:r>
      <w:r>
        <w:t>members</w:t>
      </w:r>
      <w:r w:rsidR="00EE3823">
        <w:t>)</w:t>
      </w:r>
      <w:r>
        <w:t xml:space="preserve"> will be expected to perform the following SCVQA meeting-related functions:</w:t>
      </w:r>
    </w:p>
    <w:p w14:paraId="00000022" w14:textId="77777777" w:rsidR="00CF64D9" w:rsidRDefault="00AA02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b/>
        </w:rPr>
      </w:pPr>
      <w:r>
        <w:rPr>
          <w:b/>
          <w:color w:val="000000"/>
        </w:rPr>
        <w:t>Attend monthly Association meetings and speak briefly about upcoming speakers;</w:t>
      </w:r>
    </w:p>
    <w:p w14:paraId="00000023" w14:textId="77777777" w:rsidR="00CF64D9" w:rsidRDefault="00AA02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i/>
          <w:color w:val="000000"/>
        </w:rPr>
        <w:t>Staff Programs table before and after Association meetings as well as during the break</w:t>
      </w:r>
      <w:r>
        <w:rPr>
          <w:color w:val="000000"/>
        </w:rPr>
        <w:t xml:space="preserve">; </w:t>
      </w:r>
    </w:p>
    <w:p w14:paraId="00000024" w14:textId="77777777" w:rsidR="00CF64D9" w:rsidRDefault="00AA02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>
        <w:rPr>
          <w:b/>
          <w:color w:val="000000"/>
        </w:rPr>
        <w:t>Create and manage class signup sheets; and</w:t>
      </w:r>
    </w:p>
    <w:p w14:paraId="00000025" w14:textId="77777777" w:rsidR="00CF64D9" w:rsidRDefault="00AA02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b/>
          <w:color w:val="000000"/>
        </w:rPr>
        <w:t>Respond to questions from Association members regarding classes</w:t>
      </w:r>
      <w:r>
        <w:rPr>
          <w:color w:val="000000"/>
        </w:rPr>
        <w:t>.</w:t>
      </w:r>
    </w:p>
    <w:p w14:paraId="00000026" w14:textId="77777777" w:rsidR="00CF64D9" w:rsidRDefault="00CF64D9">
      <w:pPr>
        <w:pBdr>
          <w:top w:val="nil"/>
          <w:left w:val="nil"/>
          <w:bottom w:val="nil"/>
          <w:right w:val="nil"/>
          <w:between w:val="nil"/>
        </w:pBdr>
        <w:spacing w:after="360" w:line="240" w:lineRule="auto"/>
      </w:pPr>
    </w:p>
    <w:p w14:paraId="00000027" w14:textId="77777777" w:rsidR="00CF64D9" w:rsidRDefault="00AA02E9">
      <w:p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ind w:left="720"/>
        <w:rPr>
          <w:b/>
        </w:rPr>
      </w:pPr>
      <w:r>
        <w:rPr>
          <w:b/>
        </w:rPr>
        <w:t>New Due to Covid-19</w:t>
      </w:r>
    </w:p>
    <w:p w14:paraId="00000028" w14:textId="77777777" w:rsidR="00CF64D9" w:rsidRDefault="00AA02E9">
      <w:p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ind w:left="720"/>
        <w:rPr>
          <w:b/>
        </w:rPr>
      </w:pPr>
      <w:r>
        <w:rPr>
          <w:b/>
        </w:rPr>
        <w:t>Negotiate contracts with speakers so a virtual presentation and workshop would be possible if necessary.</w:t>
      </w:r>
    </w:p>
    <w:p w14:paraId="00000029" w14:textId="77777777" w:rsidR="00CF64D9" w:rsidRDefault="00AA02E9">
      <w:p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ind w:left="720"/>
        <w:rPr>
          <w:b/>
        </w:rPr>
      </w:pPr>
      <w:r>
        <w:rPr>
          <w:b/>
        </w:rPr>
        <w:t>Some knowledge of Zoom is helpful.</w:t>
      </w:r>
    </w:p>
    <w:p w14:paraId="0000002A" w14:textId="77777777" w:rsidR="00CF64D9" w:rsidRDefault="00AA02E9">
      <w:p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ind w:left="720"/>
        <w:rPr>
          <w:b/>
        </w:rPr>
      </w:pPr>
      <w:r>
        <w:rPr>
          <w:b/>
        </w:rPr>
        <w:t>Set up Zoom classes within the SCVQA zoom account and send links to participants and teacher before the workshop.</w:t>
      </w:r>
    </w:p>
    <w:p w14:paraId="0000002B" w14:textId="73B321AB" w:rsidR="00CF64D9" w:rsidRDefault="00AA02E9">
      <w:p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ind w:left="720"/>
        <w:rPr>
          <w:b/>
        </w:rPr>
      </w:pPr>
      <w:r>
        <w:rPr>
          <w:b/>
        </w:rPr>
        <w:t xml:space="preserve">Provide a technology practice for the speaker </w:t>
      </w:r>
      <w:r w:rsidR="00EE3823">
        <w:rPr>
          <w:b/>
        </w:rPr>
        <w:t xml:space="preserve">should it be necessary </w:t>
      </w:r>
      <w:r>
        <w:rPr>
          <w:b/>
        </w:rPr>
        <w:t>before the date of lecture/workshop.</w:t>
      </w:r>
    </w:p>
    <w:p w14:paraId="0000002C" w14:textId="77777777" w:rsidR="00CF64D9" w:rsidRDefault="00AA02E9">
      <w:p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ind w:left="720"/>
        <w:rPr>
          <w:b/>
        </w:rPr>
      </w:pPr>
      <w:r>
        <w:rPr>
          <w:b/>
        </w:rPr>
        <w:t>Host the workshop through zoom and be available for technical questions for participants and teacher.</w:t>
      </w:r>
    </w:p>
    <w:p w14:paraId="0000002D" w14:textId="77777777" w:rsidR="00CF64D9" w:rsidRDefault="00CF64D9">
      <w:p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ind w:left="720"/>
      </w:pPr>
    </w:p>
    <w:p w14:paraId="0000002E" w14:textId="77777777" w:rsidR="00CF64D9" w:rsidRDefault="00CF64D9">
      <w:p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ind w:left="720"/>
      </w:pPr>
    </w:p>
    <w:sectPr w:rsidR="00CF64D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85B92"/>
    <w:multiLevelType w:val="multilevel"/>
    <w:tmpl w:val="91E43B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161017B"/>
    <w:multiLevelType w:val="multilevel"/>
    <w:tmpl w:val="DDE09B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967591E"/>
    <w:multiLevelType w:val="multilevel"/>
    <w:tmpl w:val="2D6E457E"/>
    <w:lvl w:ilvl="0">
      <w:start w:val="1"/>
      <w:numFmt w:val="bullet"/>
      <w:lvlText w:val="●"/>
      <w:lvlJc w:val="left"/>
      <w:pPr>
        <w:ind w:left="77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4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8094446"/>
    <w:multiLevelType w:val="multilevel"/>
    <w:tmpl w:val="EB9AF3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F3263D8"/>
    <w:multiLevelType w:val="multilevel"/>
    <w:tmpl w:val="4CA020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055473702">
    <w:abstractNumId w:val="1"/>
  </w:num>
  <w:num w:numId="2" w16cid:durableId="1990942512">
    <w:abstractNumId w:val="4"/>
  </w:num>
  <w:num w:numId="3" w16cid:durableId="1135676710">
    <w:abstractNumId w:val="3"/>
  </w:num>
  <w:num w:numId="4" w16cid:durableId="1311210353">
    <w:abstractNumId w:val="2"/>
  </w:num>
  <w:num w:numId="5" w16cid:durableId="641623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4D9"/>
    <w:rsid w:val="006D5522"/>
    <w:rsid w:val="007C1239"/>
    <w:rsid w:val="00AA02E9"/>
    <w:rsid w:val="00CF64D9"/>
    <w:rsid w:val="00EE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BF0BA"/>
  <w15:docId w15:val="{D6820FF9-9916-4724-BBC4-EA4F219F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603</Words>
  <Characters>3441</Characters>
  <Application>Microsoft Office Word</Application>
  <DocSecurity>0</DocSecurity>
  <Lines>28</Lines>
  <Paragraphs>8</Paragraphs>
  <ScaleCrop>false</ScaleCrop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Microsoft Office User</cp:lastModifiedBy>
  <cp:revision>5</cp:revision>
  <dcterms:created xsi:type="dcterms:W3CDTF">2021-02-23T16:43:00Z</dcterms:created>
  <dcterms:modified xsi:type="dcterms:W3CDTF">2022-04-10T19:02:00Z</dcterms:modified>
</cp:coreProperties>
</file>